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CF58EA0" w:rsidR="002F4CAB" w:rsidRPr="00B02111" w:rsidRDefault="002D67BC" w:rsidP="00B96B4D">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21888" behindDoc="1" locked="0" layoutInCell="1" allowOverlap="1" wp14:anchorId="12C0302E" wp14:editId="6CDD54C2">
                <wp:simplePos x="0" y="0"/>
                <wp:positionH relativeFrom="column">
                  <wp:posOffset>-962025</wp:posOffset>
                </wp:positionH>
                <wp:positionV relativeFrom="paragraph">
                  <wp:posOffset>-180975</wp:posOffset>
                </wp:positionV>
                <wp:extent cx="7865745" cy="476250"/>
                <wp:effectExtent l="0" t="0" r="1905" b="0"/>
                <wp:wrapNone/>
                <wp:docPr id="1390660994" name="Rectangle 217911588"/>
                <wp:cNvGraphicFramePr/>
                <a:graphic xmlns:a="http://schemas.openxmlformats.org/drawingml/2006/main">
                  <a:graphicData uri="http://schemas.microsoft.com/office/word/2010/wordprocessingShape">
                    <wps:wsp>
                      <wps:cNvSpPr/>
                      <wps:spPr>
                        <a:xfrm>
                          <a:off x="0" y="0"/>
                          <a:ext cx="7865745" cy="4762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02638" id="Rectangle 217911588" o:spid="_x0000_s1026" style="position:absolute;margin-left:-75.75pt;margin-top:-14.25pt;width:619.35pt;height: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" fillcolor="red" stroked="f" strokeweight="1pt"/>
            </w:pict>
          </mc:Fallback>
        </mc:AlternateContent>
      </w:r>
    </w:p>
    <w:tbl>
      <w:tblPr>
        <w:tblW w:w="5600" w:type="pct"/>
        <w:tblLook w:val="0600" w:firstRow="0" w:lastRow="0" w:firstColumn="0" w:lastColumn="0" w:noHBand="1" w:noVBand="1"/>
      </w:tblPr>
      <w:tblGrid>
        <w:gridCol w:w="3379"/>
        <w:gridCol w:w="7104"/>
      </w:tblGrid>
      <w:tr w:rsidR="00924B4F" w:rsidRPr="00B02111" w14:paraId="4E52A3C2" w14:textId="77777777" w:rsidTr="00391148">
        <w:trPr>
          <w:trHeight w:val="360"/>
        </w:trPr>
        <w:tc>
          <w:tcPr>
            <w:tcW w:w="3379" w:type="dxa"/>
          </w:tcPr>
          <w:p w14:paraId="5216335C" w14:textId="5F918704" w:rsidR="002F4CAB" w:rsidRPr="00B02111" w:rsidRDefault="002F4CAB" w:rsidP="00524A63">
            <w:pPr>
              <w:pStyle w:val="Header"/>
              <w:jc w:val="center"/>
              <w:rPr>
                <w:rFonts w:ascii="Times" w:hAnsi="Times"/>
                <w:noProof/>
                <w:color w:val="auto"/>
                <w:sz w:val="24"/>
                <w:szCs w:val="24"/>
                <w:lang w:eastAsia="en-US"/>
              </w:rPr>
            </w:pPr>
          </w:p>
        </w:tc>
        <w:tc>
          <w:tcPr>
            <w:tcW w:w="7104" w:type="dxa"/>
          </w:tcPr>
          <w:p w14:paraId="38BD3979" w14:textId="738C4360" w:rsidR="002F4CAB" w:rsidRPr="00B02111" w:rsidRDefault="002F4CAB" w:rsidP="00524A63">
            <w:pPr>
              <w:pStyle w:val="Header"/>
              <w:jc w:val="center"/>
              <w:rPr>
                <w:rFonts w:ascii="Times" w:hAnsi="Times"/>
                <w:noProof/>
                <w:color w:val="auto"/>
                <w:sz w:val="24"/>
                <w:szCs w:val="24"/>
                <w:lang w:eastAsia="en-US"/>
              </w:rPr>
            </w:pPr>
          </w:p>
        </w:tc>
      </w:tr>
    </w:tbl>
    <w:p w14:paraId="2667E116" w14:textId="089456D7" w:rsidR="003E24DF" w:rsidRPr="006B651D" w:rsidRDefault="006B651D" w:rsidP="006B651D">
      <w:pPr>
        <w:pStyle w:val="ContactInfo"/>
        <w:rPr>
          <w:rFonts w:ascii="Times" w:hAnsi="Times"/>
          <w:color w:val="auto"/>
          <w:sz w:val="80"/>
          <w:szCs w:val="80"/>
        </w:rPr>
      </w:pPr>
      <w:r w:rsidRPr="006B651D">
        <w:rPr>
          <w:rFonts w:ascii="Times" w:eastAsia="Times New Roman" w:hAnsi="Times" w:cs="Times New Roman"/>
          <w:noProof/>
          <w:color w:val="auto"/>
          <w:kern w:val="0"/>
          <w:sz w:val="80"/>
          <w:szCs w:val="80"/>
          <w:lang w:eastAsia="en-US"/>
        </w:rPr>
        <w:drawing>
          <wp:anchor distT="0" distB="0" distL="114300" distR="114300" simplePos="0" relativeHeight="251679232" behindDoc="0" locked="0" layoutInCell="1" allowOverlap="1" wp14:anchorId="7B0BAA66" wp14:editId="43E40933">
            <wp:simplePos x="0" y="0"/>
            <wp:positionH relativeFrom="column">
              <wp:posOffset>-457200</wp:posOffset>
            </wp:positionH>
            <wp:positionV relativeFrom="paragraph">
              <wp:posOffset>34290</wp:posOffset>
            </wp:positionV>
            <wp:extent cx="1241425" cy="1228725"/>
            <wp:effectExtent l="0" t="0" r="0" b="9525"/>
            <wp:wrapThrough wrapText="bothSides">
              <wp:wrapPolygon edited="0">
                <wp:start x="0" y="0"/>
                <wp:lineTo x="0" y="21433"/>
                <wp:lineTo x="21213" y="21433"/>
                <wp:lineTo x="21213"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414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651" w:rsidRPr="006B651D">
        <w:rPr>
          <w:rFonts w:ascii="Times" w:hAnsi="Times"/>
          <w:b/>
          <w:bCs/>
          <w:color w:val="auto"/>
          <w:sz w:val="80"/>
          <w:szCs w:val="80"/>
        </w:rPr>
        <w:t>Public Advisory</w:t>
      </w:r>
      <w:r w:rsidR="003134C6" w:rsidRPr="006B651D">
        <w:rPr>
          <w:rFonts w:ascii="Times" w:hAnsi="Times"/>
          <w:b/>
          <w:bCs/>
          <w:color w:val="auto"/>
          <w:sz w:val="80"/>
          <w:szCs w:val="80"/>
        </w:rPr>
        <w:t xml:space="preserve"> Update</w:t>
      </w:r>
    </w:p>
    <w:p w14:paraId="038F5C77" w14:textId="7C7AF8AA" w:rsidR="00391148" w:rsidRPr="006B651D" w:rsidRDefault="00E549B0" w:rsidP="006269A2">
      <w:pPr>
        <w:jc w:val="center"/>
        <w:rPr>
          <w:rFonts w:ascii="Times" w:hAnsi="Times"/>
          <w:color w:val="auto"/>
          <w:sz w:val="32"/>
          <w:szCs w:val="32"/>
        </w:rPr>
      </w:pPr>
      <w:r w:rsidRPr="006B651D">
        <w:rPr>
          <w:rFonts w:ascii="Times" w:hAnsi="Times"/>
          <w:color w:val="auto"/>
          <w:sz w:val="32"/>
          <w:szCs w:val="32"/>
        </w:rPr>
        <w:t>August</w:t>
      </w:r>
      <w:r w:rsidR="00391148" w:rsidRPr="006B651D">
        <w:rPr>
          <w:rFonts w:ascii="Times" w:hAnsi="Times"/>
          <w:color w:val="auto"/>
          <w:sz w:val="32"/>
          <w:szCs w:val="32"/>
        </w:rPr>
        <w:t xml:space="preserve"> </w:t>
      </w:r>
      <w:r w:rsidR="00DB36C6" w:rsidRPr="006B651D">
        <w:rPr>
          <w:rFonts w:ascii="Times" w:hAnsi="Times"/>
          <w:color w:val="auto"/>
          <w:sz w:val="32"/>
          <w:szCs w:val="32"/>
        </w:rPr>
        <w:t>2</w:t>
      </w:r>
      <w:r w:rsidR="007772F9">
        <w:rPr>
          <w:rFonts w:ascii="Times" w:hAnsi="Times"/>
          <w:color w:val="auto"/>
          <w:sz w:val="32"/>
          <w:szCs w:val="32"/>
        </w:rPr>
        <w:t>9</w:t>
      </w:r>
      <w:r w:rsidR="00391148" w:rsidRPr="006B651D">
        <w:rPr>
          <w:rFonts w:ascii="Times" w:hAnsi="Times"/>
          <w:color w:val="auto"/>
          <w:sz w:val="32"/>
          <w:szCs w:val="32"/>
        </w:rPr>
        <w:t>,</w:t>
      </w:r>
      <w:r w:rsidR="00524A63" w:rsidRPr="006B651D">
        <w:rPr>
          <w:rFonts w:ascii="Times" w:hAnsi="Times"/>
          <w:noProof/>
          <w:color w:val="auto"/>
          <w:sz w:val="32"/>
          <w:szCs w:val="32"/>
        </w:rPr>
        <mc:AlternateContent>
          <mc:Choice Requires="wps">
            <w:drawing>
              <wp:anchor distT="0" distB="0" distL="114300" distR="114300" simplePos="0" relativeHeight="251687424"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3A85ABE" id="Straight Connector 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DB36C6" w:rsidRPr="006B651D">
        <w:rPr>
          <w:rFonts w:ascii="Times" w:hAnsi="Times"/>
          <w:color w:val="auto"/>
          <w:sz w:val="32"/>
          <w:szCs w:val="32"/>
        </w:rPr>
        <w:t xml:space="preserve"> 2024</w:t>
      </w:r>
    </w:p>
    <w:p w14:paraId="402F830F" w14:textId="77777777" w:rsidR="006269A2" w:rsidRPr="00B02111" w:rsidRDefault="006269A2" w:rsidP="006269A2">
      <w:pPr>
        <w:jc w:val="center"/>
        <w:rPr>
          <w:rFonts w:ascii="Times" w:hAnsi="Times"/>
          <w:color w:val="auto"/>
          <w:sz w:val="24"/>
          <w:szCs w:val="24"/>
        </w:rPr>
      </w:pPr>
    </w:p>
    <w:p w14:paraId="0F9E65B0" w14:textId="02C6180D" w:rsidR="00524A63" w:rsidRPr="00386680" w:rsidRDefault="00386680" w:rsidP="00524A63">
      <w:pPr>
        <w:jc w:val="center"/>
        <w:rPr>
          <w:rStyle w:val="oypena"/>
          <w:rFonts w:ascii="Times" w:hAnsi="Times"/>
          <w:b/>
          <w:bCs/>
          <w:color w:val="auto"/>
          <w:sz w:val="40"/>
          <w:szCs w:val="40"/>
        </w:rPr>
      </w:pPr>
      <w:r w:rsidRPr="00386680">
        <w:rPr>
          <w:rStyle w:val="oypena"/>
          <w:rFonts w:ascii="Times" w:hAnsi="Times"/>
          <w:b/>
          <w:bCs/>
          <w:color w:val="auto"/>
          <w:sz w:val="40"/>
          <w:szCs w:val="40"/>
        </w:rPr>
        <w:t xml:space="preserve">Adult Mosquito &amp; </w:t>
      </w:r>
      <w:r w:rsidR="008826D5" w:rsidRPr="00386680">
        <w:rPr>
          <w:rStyle w:val="oypena"/>
          <w:rFonts w:ascii="Times" w:hAnsi="Times"/>
          <w:b/>
          <w:bCs/>
          <w:color w:val="auto"/>
          <w:sz w:val="40"/>
          <w:szCs w:val="40"/>
        </w:rPr>
        <w:t>Wide Area Larvicide Treatment</w:t>
      </w:r>
    </w:p>
    <w:p w14:paraId="35018C55" w14:textId="1232D141" w:rsidR="005F056E" w:rsidRPr="00B02111" w:rsidRDefault="005F056E" w:rsidP="00DB36C6">
      <w:pPr>
        <w:rPr>
          <w:rFonts w:ascii="Times" w:eastAsia="Times New Roman" w:hAnsi="Times"/>
          <w:color w:val="auto"/>
          <w:kern w:val="0"/>
          <w:sz w:val="24"/>
          <w:szCs w:val="24"/>
        </w:rPr>
      </w:pPr>
      <w:r w:rsidRPr="00B02111">
        <w:rPr>
          <w:rFonts w:ascii="Times" w:eastAsia="Times New Roman" w:hAnsi="Times"/>
          <w:color w:val="auto"/>
          <w:sz w:val="24"/>
          <w:szCs w:val="24"/>
        </w:rPr>
        <w:t>The Solano County Mosquito Abatement District (SCMAD)</w:t>
      </w:r>
      <w:r w:rsidR="00DB36C6">
        <w:rPr>
          <w:rFonts w:ascii="Times" w:eastAsia="Times New Roman" w:hAnsi="Times"/>
          <w:color w:val="auto"/>
          <w:sz w:val="24"/>
          <w:szCs w:val="24"/>
        </w:rPr>
        <w:t xml:space="preserve"> completed all needed treatments</w:t>
      </w:r>
      <w:r w:rsidR="00E36437">
        <w:rPr>
          <w:rFonts w:ascii="Times" w:eastAsia="Times New Roman" w:hAnsi="Times"/>
          <w:color w:val="auto"/>
          <w:sz w:val="24"/>
          <w:szCs w:val="24"/>
        </w:rPr>
        <w:t xml:space="preserve"> to prevent the spread of </w:t>
      </w:r>
      <w:r w:rsidR="00E36437" w:rsidRPr="00E36437">
        <w:rPr>
          <w:rFonts w:ascii="Times" w:eastAsia="Times New Roman" w:hAnsi="Times"/>
          <w:i/>
          <w:iCs/>
          <w:color w:val="auto"/>
          <w:sz w:val="24"/>
          <w:szCs w:val="24"/>
        </w:rPr>
        <w:t>Aedes aegypti</w:t>
      </w:r>
      <w:r w:rsidR="00DB36C6">
        <w:rPr>
          <w:rFonts w:ascii="Times" w:eastAsia="Times New Roman" w:hAnsi="Times"/>
          <w:color w:val="auto"/>
          <w:sz w:val="24"/>
          <w:szCs w:val="24"/>
        </w:rPr>
        <w:t xml:space="preserve"> on </w:t>
      </w:r>
      <w:r w:rsidR="00402473">
        <w:rPr>
          <w:rFonts w:ascii="Times" w:eastAsia="Times New Roman" w:hAnsi="Times"/>
          <w:color w:val="auto"/>
          <w:sz w:val="24"/>
          <w:szCs w:val="24"/>
        </w:rPr>
        <w:t>8/2</w:t>
      </w:r>
      <w:r w:rsidR="007772F9">
        <w:rPr>
          <w:rFonts w:ascii="Times" w:eastAsia="Times New Roman" w:hAnsi="Times"/>
          <w:color w:val="auto"/>
          <w:sz w:val="24"/>
          <w:szCs w:val="24"/>
        </w:rPr>
        <w:t>9</w:t>
      </w:r>
      <w:r w:rsidR="00402473">
        <w:rPr>
          <w:rFonts w:ascii="Times" w:eastAsia="Times New Roman" w:hAnsi="Times"/>
          <w:color w:val="auto"/>
          <w:sz w:val="24"/>
          <w:szCs w:val="24"/>
        </w:rPr>
        <w:t xml:space="preserve"> </w:t>
      </w:r>
      <w:r w:rsidR="00866ED8">
        <w:rPr>
          <w:rFonts w:ascii="Times" w:eastAsia="Times New Roman" w:hAnsi="Times"/>
          <w:color w:val="auto"/>
          <w:sz w:val="24"/>
          <w:szCs w:val="24"/>
        </w:rPr>
        <w:t xml:space="preserve">in </w:t>
      </w:r>
      <w:r w:rsidR="00F37DF7">
        <w:rPr>
          <w:rFonts w:ascii="Times" w:eastAsia="Times New Roman" w:hAnsi="Times"/>
          <w:color w:val="auto"/>
          <w:sz w:val="24"/>
          <w:szCs w:val="24"/>
        </w:rPr>
        <w:t xml:space="preserve">the city of Dixon </w:t>
      </w:r>
      <w:r w:rsidR="00402473">
        <w:rPr>
          <w:rFonts w:ascii="Times" w:eastAsia="Times New Roman" w:hAnsi="Times"/>
          <w:color w:val="auto"/>
          <w:sz w:val="24"/>
          <w:szCs w:val="24"/>
        </w:rPr>
        <w:t xml:space="preserve">and </w:t>
      </w:r>
      <w:r w:rsidR="00DF79DB">
        <w:rPr>
          <w:rFonts w:ascii="Times" w:eastAsia="Times New Roman" w:hAnsi="Times"/>
          <w:color w:val="auto"/>
          <w:sz w:val="24"/>
          <w:szCs w:val="24"/>
        </w:rPr>
        <w:t xml:space="preserve">SCMAD </w:t>
      </w:r>
      <w:r w:rsidR="00402473">
        <w:rPr>
          <w:rFonts w:ascii="Times" w:eastAsia="Times New Roman" w:hAnsi="Times"/>
          <w:color w:val="auto"/>
          <w:sz w:val="24"/>
          <w:szCs w:val="24"/>
        </w:rPr>
        <w:t xml:space="preserve">will </w:t>
      </w:r>
      <w:r w:rsidR="00402473" w:rsidRPr="00DF79DB">
        <w:rPr>
          <w:rFonts w:ascii="Times" w:eastAsia="Times New Roman" w:hAnsi="Times"/>
          <w:color w:val="auto"/>
          <w:sz w:val="24"/>
          <w:szCs w:val="24"/>
          <w:u w:val="single"/>
        </w:rPr>
        <w:t xml:space="preserve">not be </w:t>
      </w:r>
      <w:proofErr w:type="gramStart"/>
      <w:r w:rsidR="00402473" w:rsidRPr="00DF79DB">
        <w:rPr>
          <w:rFonts w:ascii="Times" w:eastAsia="Times New Roman" w:hAnsi="Times"/>
          <w:color w:val="auto"/>
          <w:sz w:val="24"/>
          <w:szCs w:val="24"/>
          <w:u w:val="single"/>
        </w:rPr>
        <w:t>treating</w:t>
      </w:r>
      <w:proofErr w:type="gramEnd"/>
      <w:r w:rsidR="00402473">
        <w:rPr>
          <w:rFonts w:ascii="Times" w:eastAsia="Times New Roman" w:hAnsi="Times"/>
          <w:color w:val="auto"/>
          <w:sz w:val="24"/>
          <w:szCs w:val="24"/>
        </w:rPr>
        <w:t xml:space="preserve"> on </w:t>
      </w:r>
      <w:r w:rsidR="00402473" w:rsidRPr="00DF79DB">
        <w:rPr>
          <w:rFonts w:ascii="Times" w:eastAsia="Times New Roman" w:hAnsi="Times"/>
          <w:color w:val="auto"/>
          <w:sz w:val="24"/>
          <w:szCs w:val="24"/>
          <w:u w:val="single"/>
        </w:rPr>
        <w:t>8/</w:t>
      </w:r>
      <w:r w:rsidR="007772F9">
        <w:rPr>
          <w:rFonts w:ascii="Times" w:eastAsia="Times New Roman" w:hAnsi="Times"/>
          <w:color w:val="auto"/>
          <w:sz w:val="24"/>
          <w:szCs w:val="24"/>
          <w:u w:val="single"/>
        </w:rPr>
        <w:t>30</w:t>
      </w:r>
      <w:r w:rsidR="00685709" w:rsidRPr="00DF79DB">
        <w:rPr>
          <w:rFonts w:ascii="Times" w:eastAsia="Times New Roman" w:hAnsi="Times"/>
          <w:color w:val="auto"/>
          <w:sz w:val="24"/>
          <w:szCs w:val="24"/>
          <w:u w:val="single"/>
        </w:rPr>
        <w:t>.</w:t>
      </w:r>
      <w:r w:rsidR="00685709">
        <w:rPr>
          <w:rFonts w:ascii="Times" w:eastAsia="Times New Roman" w:hAnsi="Times"/>
          <w:color w:val="auto"/>
          <w:sz w:val="24"/>
          <w:szCs w:val="24"/>
        </w:rPr>
        <w:t xml:space="preserve"> </w:t>
      </w:r>
    </w:p>
    <w:p w14:paraId="20FC43A7" w14:textId="19D1DDEC" w:rsidR="00685709" w:rsidRDefault="00685709" w:rsidP="005F056E">
      <w:pPr>
        <w:rPr>
          <w:rFonts w:ascii="Times" w:eastAsia="Times New Roman" w:hAnsi="Times"/>
          <w:color w:val="auto"/>
          <w:sz w:val="24"/>
          <w:szCs w:val="24"/>
        </w:rPr>
      </w:pPr>
      <w:r>
        <w:rPr>
          <w:rFonts w:ascii="Times" w:eastAsia="Times New Roman" w:hAnsi="Times"/>
          <w:color w:val="auto"/>
          <w:sz w:val="24"/>
          <w:szCs w:val="24"/>
        </w:rPr>
        <w:t>The next set of treatments are set to take place</w:t>
      </w:r>
      <w:r w:rsidR="00DF79DB" w:rsidRPr="00A66AAE">
        <w:rPr>
          <w:rFonts w:ascii="Times" w:eastAsia="Times New Roman" w:hAnsi="Times"/>
          <w:color w:val="auto"/>
          <w:sz w:val="24"/>
          <w:szCs w:val="24"/>
        </w:rPr>
        <w:t xml:space="preserve"> 9/5, 9/6, 9/12, and 9/13 </w:t>
      </w:r>
      <w:r w:rsidR="00DF79DB" w:rsidRPr="00B02111">
        <w:rPr>
          <w:rFonts w:ascii="Times" w:eastAsia="Times New Roman" w:hAnsi="Times"/>
          <w:color w:val="auto"/>
          <w:sz w:val="24"/>
          <w:szCs w:val="24"/>
        </w:rPr>
        <w:t xml:space="preserve">between the hours of </w:t>
      </w:r>
      <w:r w:rsidR="00DF79DB" w:rsidRPr="00CF79D6">
        <w:rPr>
          <w:rFonts w:ascii="Times" w:eastAsia="Times New Roman" w:hAnsi="Times"/>
          <w:color w:val="auto"/>
          <w:sz w:val="24"/>
          <w:szCs w:val="24"/>
        </w:rPr>
        <w:t>12:00am to 5:00am</w:t>
      </w:r>
      <w:r w:rsidR="001B350F">
        <w:rPr>
          <w:rFonts w:ascii="Times" w:eastAsia="Times New Roman" w:hAnsi="Times"/>
          <w:color w:val="auto"/>
          <w:sz w:val="24"/>
          <w:szCs w:val="24"/>
        </w:rPr>
        <w:t xml:space="preserve">. Updates of completed treatment operations will be provided </w:t>
      </w:r>
      <w:r w:rsidR="00B14AB5">
        <w:rPr>
          <w:rFonts w:ascii="Times" w:eastAsia="Times New Roman" w:hAnsi="Times"/>
          <w:color w:val="auto"/>
          <w:sz w:val="24"/>
          <w:szCs w:val="24"/>
        </w:rPr>
        <w:t>as information</w:t>
      </w:r>
      <w:r w:rsidR="001B350F">
        <w:rPr>
          <w:rFonts w:ascii="Times" w:eastAsia="Times New Roman" w:hAnsi="Times"/>
          <w:color w:val="auto"/>
          <w:sz w:val="24"/>
          <w:szCs w:val="24"/>
        </w:rPr>
        <w:t xml:space="preserve"> becomes available. </w:t>
      </w:r>
    </w:p>
    <w:p w14:paraId="08CEBFEA" w14:textId="56694EAE" w:rsidR="005F056E" w:rsidRDefault="005F056E" w:rsidP="005F056E">
      <w:pPr>
        <w:rPr>
          <w:rFonts w:ascii="Times" w:eastAsia="Times New Roman" w:hAnsi="Times"/>
          <w:color w:val="auto"/>
          <w:sz w:val="24"/>
          <w:szCs w:val="24"/>
        </w:rPr>
      </w:pPr>
      <w:r w:rsidRPr="00B02111">
        <w:rPr>
          <w:rFonts w:ascii="Times" w:eastAsia="Times New Roman" w:hAnsi="Times"/>
          <w:color w:val="auto"/>
          <w:sz w:val="24"/>
          <w:szCs w:val="24"/>
        </w:rPr>
        <w:t xml:space="preserve">Residents are advised to take preventive measures to reduce the </w:t>
      </w:r>
      <w:r w:rsidR="00BC37B1" w:rsidRPr="00B02111">
        <w:rPr>
          <w:rFonts w:ascii="Times" w:eastAsia="Times New Roman" w:hAnsi="Times"/>
          <w:color w:val="auto"/>
          <w:sz w:val="24"/>
          <w:szCs w:val="24"/>
        </w:rPr>
        <w:t>spread</w:t>
      </w:r>
      <w:r w:rsidRPr="00B02111">
        <w:rPr>
          <w:rFonts w:ascii="Times" w:eastAsia="Times New Roman" w:hAnsi="Times"/>
          <w:color w:val="auto"/>
          <w:sz w:val="24"/>
          <w:szCs w:val="24"/>
        </w:rPr>
        <w:t xml:space="preserve"> of </w:t>
      </w:r>
      <w:r w:rsidR="00BC37B1" w:rsidRPr="00B02111">
        <w:rPr>
          <w:rFonts w:ascii="Times" w:eastAsia="Times New Roman" w:hAnsi="Times"/>
          <w:color w:val="auto"/>
          <w:sz w:val="24"/>
          <w:szCs w:val="24"/>
        </w:rPr>
        <w:t xml:space="preserve">this </w:t>
      </w:r>
      <w:r w:rsidRPr="00B02111">
        <w:rPr>
          <w:rFonts w:ascii="Times" w:eastAsia="Times New Roman" w:hAnsi="Times"/>
          <w:color w:val="auto"/>
          <w:sz w:val="24"/>
          <w:szCs w:val="24"/>
        </w:rPr>
        <w:t>mosquito by inspecting their properties for standing water</w:t>
      </w:r>
      <w:r w:rsidR="008A5107" w:rsidRPr="00B02111">
        <w:rPr>
          <w:rFonts w:ascii="Times" w:eastAsia="Times New Roman" w:hAnsi="Times"/>
          <w:color w:val="auto"/>
          <w:sz w:val="24"/>
          <w:szCs w:val="24"/>
        </w:rPr>
        <w:t>, and report day biting mosquitoes</w:t>
      </w:r>
      <w:r w:rsidR="00390A3B" w:rsidRPr="00B02111">
        <w:rPr>
          <w:rFonts w:ascii="Times" w:eastAsia="Times New Roman" w:hAnsi="Times"/>
          <w:color w:val="auto"/>
          <w:sz w:val="24"/>
          <w:szCs w:val="24"/>
        </w:rPr>
        <w:t>.</w:t>
      </w:r>
      <w:r w:rsidRPr="00B02111">
        <w:rPr>
          <w:rFonts w:ascii="Times" w:eastAsia="Times New Roman" w:hAnsi="Times"/>
          <w:color w:val="auto"/>
          <w:sz w:val="24"/>
          <w:szCs w:val="24"/>
        </w:rPr>
        <w:t xml:space="preserve"> The District will continue to monitor the area closely.</w:t>
      </w:r>
    </w:p>
    <w:p w14:paraId="785F9277" w14:textId="6A4608A0" w:rsidR="000F30FA" w:rsidRDefault="006269A2" w:rsidP="005F056E">
      <w:pPr>
        <w:rPr>
          <w:rFonts w:ascii="Times" w:eastAsia="Times New Roman" w:hAnsi="Times"/>
          <w:color w:val="auto"/>
          <w:sz w:val="24"/>
          <w:szCs w:val="24"/>
        </w:rPr>
      </w:pPr>
      <w:r>
        <w:rPr>
          <w:rFonts w:ascii="Times" w:eastAsia="Times New Roman" w:hAnsi="Times"/>
          <w:color w:val="auto"/>
          <w:sz w:val="24"/>
          <w:szCs w:val="24"/>
        </w:rPr>
        <w:t>The treatment area includes the area below.</w:t>
      </w:r>
    </w:p>
    <w:p w14:paraId="41D75ACB" w14:textId="7DC2FF26" w:rsidR="006269A2" w:rsidRPr="00B02111" w:rsidRDefault="006269A2" w:rsidP="005F056E">
      <w:pPr>
        <w:rPr>
          <w:rFonts w:ascii="Times" w:eastAsia="Times New Roman" w:hAnsi="Times"/>
          <w:color w:val="auto"/>
          <w:sz w:val="24"/>
          <w:szCs w:val="24"/>
        </w:rPr>
      </w:pPr>
      <w:r w:rsidRPr="00646A13">
        <w:rPr>
          <w:rFonts w:ascii="Times" w:hAnsi="Times"/>
          <w:noProof/>
          <w:color w:val="auto"/>
          <w:sz w:val="24"/>
          <w:szCs w:val="24"/>
        </w:rPr>
        <w:drawing>
          <wp:inline distT="0" distB="0" distL="0" distR="0" wp14:anchorId="3CC35A1A" wp14:editId="2D6476AE">
            <wp:extent cx="5791200" cy="3737691"/>
            <wp:effectExtent l="0" t="0" r="0" b="0"/>
            <wp:docPr id="90670850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8501" name="Picture 1" descr="A map of a neighborhood&#10;&#10;Description automatically generated"/>
                    <pic:cNvPicPr/>
                  </pic:nvPicPr>
                  <pic:blipFill>
                    <a:blip r:embed="rId11"/>
                    <a:stretch>
                      <a:fillRect/>
                    </a:stretch>
                  </pic:blipFill>
                  <pic:spPr>
                    <a:xfrm>
                      <a:off x="0" y="0"/>
                      <a:ext cx="5808580" cy="3748908"/>
                    </a:xfrm>
                    <a:prstGeom prst="rect">
                      <a:avLst/>
                    </a:prstGeom>
                  </pic:spPr>
                </pic:pic>
              </a:graphicData>
            </a:graphic>
          </wp:inline>
        </w:drawing>
      </w:r>
    </w:p>
    <w:p w14:paraId="0B588CB3" w14:textId="77777777" w:rsidR="00BB6681" w:rsidRPr="00B02111" w:rsidRDefault="00BB6681" w:rsidP="00391148">
      <w:pPr>
        <w:rPr>
          <w:rFonts w:ascii="Times" w:hAnsi="Times"/>
          <w:color w:val="auto"/>
          <w:sz w:val="24"/>
          <w:szCs w:val="24"/>
        </w:rPr>
      </w:pPr>
    </w:p>
    <w:p w14:paraId="131F1695" w14:textId="0DA4F934" w:rsidR="00BB6681" w:rsidRPr="00B02111" w:rsidRDefault="001468D3"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61824" behindDoc="0" locked="0" layoutInCell="1" allowOverlap="1" wp14:anchorId="1DC060F8" wp14:editId="5BA051FB">
                <wp:simplePos x="0" y="0"/>
                <wp:positionH relativeFrom="column">
                  <wp:posOffset>-1324610</wp:posOffset>
                </wp:positionH>
                <wp:positionV relativeFrom="paragraph">
                  <wp:posOffset>-179705</wp:posOffset>
                </wp:positionV>
                <wp:extent cx="8780780" cy="452628"/>
                <wp:effectExtent l="0" t="0" r="1270" b="5080"/>
                <wp:wrapNone/>
                <wp:docPr id="472885977" name="Rectangle 472885977"/>
                <wp:cNvGraphicFramePr/>
                <a:graphic xmlns:a="http://schemas.openxmlformats.org/drawingml/2006/main">
                  <a:graphicData uri="http://schemas.microsoft.com/office/word/2010/wordprocessingShape">
                    <wps:wsp>
                      <wps:cNvSpPr/>
                      <wps:spPr>
                        <a:xfrm>
                          <a:off x="0" y="0"/>
                          <a:ext cx="8780780" cy="452628"/>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D72A" id="Rectangle 472885977" o:spid="_x0000_s1026" style="position:absolute;margin-left:-104.3pt;margin-top:-14.15pt;width:691.4pt;height:3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" fillcolor="#ed0000" stroked="f" strokeweight="1pt"/>
            </w:pict>
          </mc:Fallback>
        </mc:AlternateContent>
      </w:r>
    </w:p>
    <w:p w14:paraId="08ED0FBD" w14:textId="1ECCF8BD" w:rsidR="00BB6681" w:rsidRPr="00B02111" w:rsidRDefault="00BB6681" w:rsidP="00391148">
      <w:pPr>
        <w:rPr>
          <w:rFonts w:ascii="Times" w:hAnsi="Times"/>
          <w:color w:val="auto"/>
          <w:sz w:val="24"/>
          <w:szCs w:val="24"/>
        </w:rPr>
      </w:pPr>
    </w:p>
    <w:p w14:paraId="0CF90760" w14:textId="77777777" w:rsidR="001468D3" w:rsidRPr="005D5F3A" w:rsidRDefault="001468D3" w:rsidP="001468D3">
      <w:pPr>
        <w:rPr>
          <w:rFonts w:ascii="Times" w:hAnsi="Times"/>
          <w:color w:val="auto"/>
          <w:sz w:val="24"/>
          <w:szCs w:val="24"/>
        </w:rPr>
      </w:pPr>
      <w:r w:rsidRPr="005D5F3A">
        <w:rPr>
          <w:rFonts w:ascii="Times" w:hAnsi="Times"/>
          <w:color w:val="auto"/>
          <w:sz w:val="24"/>
          <w:szCs w:val="24"/>
        </w:rPr>
        <w:t>Use the link below to access an interactive map.</w:t>
      </w:r>
    </w:p>
    <w:p w14:paraId="77A27D94" w14:textId="1C43D131" w:rsidR="003B5AB5" w:rsidRPr="001468D3" w:rsidRDefault="00000000" w:rsidP="00AA6CE1">
      <w:pPr>
        <w:rPr>
          <w:rFonts w:ascii="Times" w:hAnsi="Times"/>
          <w:color w:val="auto"/>
          <w:sz w:val="24"/>
          <w:szCs w:val="24"/>
        </w:rPr>
      </w:pPr>
      <w:hyperlink r:id="rId12" w:history="1">
        <w:r w:rsidR="001468D3" w:rsidRPr="00A41A3B">
          <w:rPr>
            <w:rStyle w:val="Hyperlink"/>
            <w:rFonts w:ascii="Times" w:hAnsi="Times"/>
            <w:sz w:val="24"/>
            <w:szCs w:val="24"/>
          </w:rPr>
          <w:t>https://solanocountymosq.maps.arcgis.com/apps/instant/notification/index.html?appid=f897924acb6540ffb3b824bd5c1867fe</w:t>
        </w:r>
      </w:hyperlink>
      <w:r w:rsidR="00391148" w:rsidRPr="00B02111">
        <w:rPr>
          <w:rFonts w:ascii="Times" w:hAnsi="Times"/>
          <w:b/>
          <w:bCs/>
          <w:color w:val="auto"/>
          <w:sz w:val="24"/>
          <w:szCs w:val="24"/>
        </w:rPr>
        <w:tab/>
      </w:r>
    </w:p>
    <w:p w14:paraId="43D42F01" w14:textId="077A7FD2" w:rsidR="00A26F9B" w:rsidRPr="00B02111" w:rsidRDefault="00AE3430" w:rsidP="00391148">
      <w:pPr>
        <w:rPr>
          <w:rFonts w:ascii="Times" w:hAnsi="Times"/>
          <w:b/>
          <w:bCs/>
          <w:color w:val="auto"/>
          <w:sz w:val="24"/>
          <w:szCs w:val="24"/>
        </w:rPr>
      </w:pPr>
      <w:r w:rsidRPr="00B02111">
        <w:rPr>
          <w:rFonts w:ascii="Times" w:hAnsi="Times"/>
          <w:b/>
          <w:bCs/>
          <w:color w:val="auto"/>
          <w:sz w:val="24"/>
          <w:szCs w:val="24"/>
        </w:rPr>
        <w:t>Information</w:t>
      </w:r>
      <w:r w:rsidR="00A25868" w:rsidRPr="00B02111">
        <w:rPr>
          <w:rFonts w:ascii="Times" w:hAnsi="Times"/>
          <w:b/>
          <w:bCs/>
          <w:color w:val="auto"/>
          <w:sz w:val="24"/>
          <w:szCs w:val="24"/>
        </w:rPr>
        <w:t xml:space="preserve"> </w:t>
      </w:r>
      <w:r w:rsidR="00ED378D" w:rsidRPr="00B02111">
        <w:rPr>
          <w:rFonts w:ascii="Times" w:hAnsi="Times"/>
          <w:b/>
          <w:bCs/>
          <w:color w:val="auto"/>
          <w:sz w:val="24"/>
          <w:szCs w:val="24"/>
        </w:rPr>
        <w:t>About</w:t>
      </w:r>
      <w:r w:rsidRPr="00B02111">
        <w:rPr>
          <w:rFonts w:ascii="Times" w:hAnsi="Times"/>
          <w:b/>
          <w:bCs/>
          <w:color w:val="auto"/>
          <w:sz w:val="24"/>
          <w:szCs w:val="24"/>
        </w:rPr>
        <w:t xml:space="preserve"> </w:t>
      </w:r>
      <w:r w:rsidR="0053782A" w:rsidRPr="00B02111">
        <w:rPr>
          <w:rFonts w:ascii="Times" w:hAnsi="Times"/>
          <w:b/>
          <w:bCs/>
          <w:color w:val="auto"/>
          <w:sz w:val="24"/>
          <w:szCs w:val="24"/>
        </w:rPr>
        <w:t xml:space="preserve">Wide Area </w:t>
      </w:r>
      <w:r w:rsidR="00A25868" w:rsidRPr="00B02111">
        <w:rPr>
          <w:rFonts w:ascii="Times" w:hAnsi="Times"/>
          <w:b/>
          <w:bCs/>
          <w:color w:val="auto"/>
          <w:sz w:val="24"/>
          <w:szCs w:val="24"/>
        </w:rPr>
        <w:t>Larvicide</w:t>
      </w:r>
      <w:r w:rsidR="0053782A" w:rsidRPr="00B02111">
        <w:rPr>
          <w:rFonts w:ascii="Times" w:hAnsi="Times"/>
          <w:b/>
          <w:bCs/>
          <w:color w:val="auto"/>
          <w:sz w:val="24"/>
          <w:szCs w:val="24"/>
        </w:rPr>
        <w:t xml:space="preserve"> </w:t>
      </w:r>
      <w:r w:rsidR="00A25868" w:rsidRPr="00B02111">
        <w:rPr>
          <w:rFonts w:ascii="Times" w:hAnsi="Times"/>
          <w:b/>
          <w:bCs/>
          <w:color w:val="auto"/>
          <w:sz w:val="24"/>
          <w:szCs w:val="24"/>
        </w:rPr>
        <w:t>Treatments</w:t>
      </w:r>
    </w:p>
    <w:p w14:paraId="274D25B6" w14:textId="77777777" w:rsidR="00306F6E" w:rsidRPr="00B02111" w:rsidRDefault="00306F6E" w:rsidP="00306F6E">
      <w:pPr>
        <w:pStyle w:val="PlainText"/>
        <w:rPr>
          <w:rFonts w:ascii="Times" w:hAnsi="Times"/>
          <w:sz w:val="24"/>
          <w:szCs w:val="24"/>
        </w:rPr>
      </w:pPr>
      <w:r w:rsidRPr="00B02111">
        <w:rPr>
          <w:rFonts w:ascii="Times" w:hAnsi="Times"/>
          <w:sz w:val="24"/>
          <w:szCs w:val="24"/>
        </w:rPr>
        <w:t>When a certified vector-control technician performs mosquito treatments according to the product’s label, the risk to humans, pets, wildlife, and the environment is minimal. As an extra safety measure, families are advised to stay indoors and keep windows and doors closed during the treatment window.</w:t>
      </w:r>
    </w:p>
    <w:p w14:paraId="55AC7E13" w14:textId="77777777" w:rsidR="00306F6E" w:rsidRPr="00B02111" w:rsidRDefault="00306F6E" w:rsidP="00306F6E">
      <w:pPr>
        <w:pStyle w:val="PlainText"/>
        <w:rPr>
          <w:rFonts w:ascii="Times" w:hAnsi="Times"/>
          <w:sz w:val="24"/>
          <w:szCs w:val="24"/>
        </w:rPr>
      </w:pPr>
    </w:p>
    <w:p w14:paraId="556D7944" w14:textId="77777777" w:rsidR="00306F6E" w:rsidRPr="00B02111" w:rsidRDefault="00306F6E" w:rsidP="00306F6E">
      <w:pPr>
        <w:pStyle w:val="PlainText"/>
        <w:rPr>
          <w:rFonts w:ascii="Times" w:hAnsi="Times"/>
          <w:sz w:val="24"/>
          <w:szCs w:val="24"/>
        </w:rPr>
      </w:pPr>
      <w:r w:rsidRPr="00B02111">
        <w:rPr>
          <w:rFonts w:ascii="Times" w:hAnsi="Times"/>
          <w:sz w:val="24"/>
          <w:szCs w:val="24"/>
        </w:rPr>
        <w:t>The Wide Area Larvicide Spray (WALS) is a method of larval control that uses a naturally occurring bacterium to kill mosquito larvae in water before they emerge as biting adults. Controlling mosquitoes at the larval stage is the foundation of most mosquito control programs in California. This method uses a powerful truck-mounted sprayer that combines high volumes of air with low volumes of liquid larvicide mixed with water, efficiently treating a wide range of mosquito breeding sites. The system allows the larvicide to drift into small, hard-to-reach breeding areas. The truck-mounted equipment produces a loud noise during operation, but this treatment only affects mosquito larvae.</w:t>
      </w:r>
    </w:p>
    <w:p w14:paraId="4D6C037C" w14:textId="77777777" w:rsidR="00306F6E" w:rsidRPr="00B02111" w:rsidRDefault="00306F6E" w:rsidP="00306F6E">
      <w:pPr>
        <w:pStyle w:val="PlainText"/>
        <w:rPr>
          <w:rFonts w:ascii="Times" w:hAnsi="Times"/>
          <w:sz w:val="24"/>
          <w:szCs w:val="24"/>
        </w:rPr>
      </w:pPr>
    </w:p>
    <w:p w14:paraId="389252FA" w14:textId="77777777" w:rsidR="003B5AB5" w:rsidRPr="00B02111" w:rsidRDefault="003B5AB5" w:rsidP="003B5AB5">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p w14:paraId="2DF3CCC7" w14:textId="767B75C0" w:rsidR="0074262A" w:rsidRPr="00B02111" w:rsidRDefault="00000000" w:rsidP="003B5AB5">
      <w:pPr>
        <w:rPr>
          <w:rFonts w:ascii="Times" w:eastAsia="Times New Roman" w:hAnsi="Times"/>
          <w:color w:val="auto"/>
          <w:sz w:val="24"/>
          <w:szCs w:val="24"/>
        </w:rPr>
      </w:pPr>
      <w:hyperlink r:id="rId13" w:history="1">
        <w:r w:rsidR="00CA463E" w:rsidRPr="00B02111">
          <w:rPr>
            <w:rStyle w:val="Hyperlink"/>
            <w:rFonts w:ascii="Times" w:eastAsia="Times New Roman" w:hAnsi="Times"/>
            <w:sz w:val="24"/>
            <w:szCs w:val="24"/>
          </w:rPr>
          <w:t>https://www.solanomosquito.com/files/5edaccac8/VectoBac-WDG+label.pdf</w:t>
        </w:r>
      </w:hyperlink>
    </w:p>
    <w:p w14:paraId="3A4DC69A" w14:textId="26FA7918" w:rsidR="00CA463E" w:rsidRPr="00B02111" w:rsidRDefault="00000000" w:rsidP="003B5AB5">
      <w:pPr>
        <w:rPr>
          <w:rFonts w:ascii="Times" w:eastAsia="Times New Roman" w:hAnsi="Times"/>
          <w:color w:val="auto"/>
          <w:sz w:val="24"/>
          <w:szCs w:val="24"/>
        </w:rPr>
      </w:pPr>
      <w:hyperlink r:id="rId14" w:history="1">
        <w:r w:rsidR="00CA463E" w:rsidRPr="00B02111">
          <w:rPr>
            <w:rStyle w:val="Hyperlink"/>
            <w:rFonts w:ascii="Times" w:eastAsia="Times New Roman" w:hAnsi="Times"/>
            <w:sz w:val="24"/>
            <w:szCs w:val="24"/>
          </w:rPr>
          <w:t>https://www.solanomosquito.com/files/de514b99e/VectoBac-WDG+SDS.pdf</w:t>
        </w:r>
      </w:hyperlink>
    </w:p>
    <w:p w14:paraId="725D3C8C" w14:textId="6A959853" w:rsidR="008B4016" w:rsidRPr="00B02111" w:rsidRDefault="00CA463E" w:rsidP="00391148">
      <w:pPr>
        <w:rPr>
          <w:rFonts w:ascii="Times" w:hAnsi="Times"/>
          <w:color w:val="auto"/>
          <w:sz w:val="24"/>
          <w:szCs w:val="24"/>
        </w:rPr>
      </w:pPr>
      <w:r w:rsidRPr="00B02111">
        <w:rPr>
          <w:rFonts w:ascii="Times" w:hAnsi="Times"/>
          <w:color w:val="auto"/>
          <w:sz w:val="24"/>
          <w:szCs w:val="24"/>
        </w:rPr>
        <w:t>The video</w:t>
      </w:r>
      <w:r w:rsidR="008B4016" w:rsidRPr="00B02111">
        <w:rPr>
          <w:rFonts w:ascii="Times" w:hAnsi="Times"/>
          <w:color w:val="auto"/>
          <w:sz w:val="24"/>
          <w:szCs w:val="24"/>
        </w:rPr>
        <w:t xml:space="preserve"> below </w:t>
      </w:r>
      <w:r w:rsidR="00805969" w:rsidRPr="00B02111">
        <w:rPr>
          <w:rFonts w:ascii="Times" w:hAnsi="Times"/>
          <w:color w:val="auto"/>
          <w:sz w:val="24"/>
          <w:szCs w:val="24"/>
        </w:rPr>
        <w:t>provides</w:t>
      </w:r>
      <w:r w:rsidR="008B4016" w:rsidRPr="00B02111">
        <w:rPr>
          <w:rFonts w:ascii="Times" w:hAnsi="Times"/>
          <w:color w:val="auto"/>
          <w:sz w:val="24"/>
          <w:szCs w:val="24"/>
        </w:rPr>
        <w:t xml:space="preserve"> more information</w:t>
      </w:r>
      <w:r w:rsidR="00805969" w:rsidRPr="00B02111">
        <w:rPr>
          <w:rFonts w:ascii="Times" w:hAnsi="Times"/>
          <w:color w:val="auto"/>
          <w:sz w:val="24"/>
          <w:szCs w:val="24"/>
        </w:rPr>
        <w:t xml:space="preserve"> on WALS treatments</w:t>
      </w:r>
      <w:r w:rsidR="008B4016" w:rsidRPr="00B02111">
        <w:rPr>
          <w:rFonts w:ascii="Times" w:hAnsi="Times"/>
          <w:color w:val="auto"/>
          <w:sz w:val="24"/>
          <w:szCs w:val="24"/>
        </w:rPr>
        <w:t xml:space="preserve">. </w:t>
      </w:r>
    </w:p>
    <w:p w14:paraId="50E830E9" w14:textId="06EE8D4A" w:rsidR="00A44686" w:rsidRPr="00B02111" w:rsidRDefault="00000000" w:rsidP="00391148">
      <w:pPr>
        <w:rPr>
          <w:rFonts w:ascii="Times" w:hAnsi="Times"/>
          <w:color w:val="auto"/>
          <w:sz w:val="24"/>
          <w:szCs w:val="24"/>
        </w:rPr>
      </w:pPr>
      <w:hyperlink r:id="rId15" w:history="1">
        <w:r w:rsidR="00A44686" w:rsidRPr="00B02111">
          <w:rPr>
            <w:rStyle w:val="Hyperlink"/>
            <w:rFonts w:ascii="Times" w:hAnsi="Times"/>
            <w:sz w:val="24"/>
            <w:szCs w:val="24"/>
          </w:rPr>
          <w:t>https://youtu.be/wfRSlMK6fwM</w:t>
        </w:r>
      </w:hyperlink>
    </w:p>
    <w:p w14:paraId="5F8A5521" w14:textId="77777777" w:rsidR="00842879" w:rsidRPr="00B02111" w:rsidRDefault="00842879" w:rsidP="00842879">
      <w:pPr>
        <w:rPr>
          <w:rFonts w:ascii="Times" w:hAnsi="Times"/>
          <w:b/>
          <w:bCs/>
          <w:color w:val="auto"/>
          <w:sz w:val="24"/>
          <w:szCs w:val="24"/>
        </w:rPr>
      </w:pPr>
      <w:r w:rsidRPr="00B02111">
        <w:rPr>
          <w:rFonts w:ascii="Times" w:hAnsi="Times"/>
          <w:b/>
          <w:bCs/>
          <w:color w:val="auto"/>
          <w:sz w:val="24"/>
          <w:szCs w:val="24"/>
        </w:rPr>
        <w:t>Information About Adult Mosquito Treatments</w:t>
      </w:r>
    </w:p>
    <w:p w14:paraId="58F0B42B" w14:textId="77777777" w:rsidR="00842879" w:rsidRPr="00B02111" w:rsidRDefault="00842879" w:rsidP="00842879">
      <w:pPr>
        <w:rPr>
          <w:rFonts w:ascii="Times" w:eastAsia="Times New Roman" w:hAnsi="Times"/>
          <w:color w:val="auto"/>
          <w:kern w:val="0"/>
          <w:sz w:val="24"/>
          <w:szCs w:val="24"/>
        </w:rPr>
      </w:pPr>
      <w:r w:rsidRPr="00B02111">
        <w:rPr>
          <w:rFonts w:ascii="Times" w:eastAsia="Times New Roman" w:hAnsi="Times"/>
          <w:color w:val="auto"/>
          <w:sz w:val="24"/>
          <w:szCs w:val="24"/>
        </w:rPr>
        <w:t>When a certified vector-control technician performs mosquito treatments following the product's label, the risk to humans, pets, wildlife, and the environment is minimal. As an extra safety measure, it is recommended that families stay indoors and keep windows and doors closed during the treatment window. The insecticide breaks down rapidly upon exposure to morning sunlight. </w:t>
      </w:r>
    </w:p>
    <w:p w14:paraId="253CC604" w14:textId="77777777"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The District uses ultra-low volume (ULV) spraying techniques, which greatly reduces the chance of adverse effects from inhalation or skin contact. All insecticides used in the mosquito management program are approved by the EPA for use in public spaces and are widely employed by vector control departments throughout California.</w:t>
      </w:r>
    </w:p>
    <w:p w14:paraId="27854C9D" w14:textId="77777777"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p w14:paraId="3FD8EF9D" w14:textId="77777777" w:rsidR="00842879" w:rsidRPr="00B02111" w:rsidRDefault="00000000" w:rsidP="00842879">
      <w:pPr>
        <w:rPr>
          <w:rFonts w:ascii="Times" w:hAnsi="Times"/>
          <w:color w:val="auto"/>
          <w:sz w:val="24"/>
          <w:szCs w:val="24"/>
        </w:rPr>
      </w:pPr>
      <w:hyperlink r:id="rId16" w:history="1">
        <w:r w:rsidR="00842879" w:rsidRPr="00B02111">
          <w:rPr>
            <w:rStyle w:val="Hyperlink"/>
            <w:rFonts w:ascii="Times" w:hAnsi="Times"/>
            <w:sz w:val="24"/>
            <w:szCs w:val="24"/>
          </w:rPr>
          <w:t>https://www.solanomosquito.com/files/dbfd2d92e/MGK+Label.pdf</w:t>
        </w:r>
      </w:hyperlink>
    </w:p>
    <w:p w14:paraId="006D25F1" w14:textId="77777777" w:rsidR="00842879" w:rsidRPr="00B02111" w:rsidRDefault="00000000" w:rsidP="00842879">
      <w:pPr>
        <w:rPr>
          <w:rFonts w:ascii="Times" w:hAnsi="Times"/>
          <w:color w:val="auto"/>
          <w:sz w:val="24"/>
          <w:szCs w:val="24"/>
        </w:rPr>
      </w:pPr>
      <w:hyperlink r:id="rId17" w:history="1">
        <w:r w:rsidR="00842879" w:rsidRPr="00B02111">
          <w:rPr>
            <w:rStyle w:val="Hyperlink"/>
            <w:rFonts w:ascii="Times" w:hAnsi="Times"/>
            <w:sz w:val="24"/>
            <w:szCs w:val="24"/>
          </w:rPr>
          <w:t>https://www.solanomosquito.com/files/b9113a1ad/MGK+SDS.pdf</w:t>
        </w:r>
      </w:hyperlink>
    </w:p>
    <w:p w14:paraId="14A0F69C" w14:textId="0580B64F" w:rsidR="00B02111" w:rsidRPr="001468D3" w:rsidRDefault="001468D3"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41344" behindDoc="0" locked="0" layoutInCell="1" allowOverlap="1" wp14:anchorId="4ADFA7F5" wp14:editId="4A1B15F4">
                <wp:simplePos x="0" y="0"/>
                <wp:positionH relativeFrom="column">
                  <wp:posOffset>-1866900</wp:posOffset>
                </wp:positionH>
                <wp:positionV relativeFrom="paragraph">
                  <wp:posOffset>-180975</wp:posOffset>
                </wp:positionV>
                <wp:extent cx="8858250" cy="457200"/>
                <wp:effectExtent l="0" t="0" r="0" b="0"/>
                <wp:wrapNone/>
                <wp:docPr id="973392562" name="Rectangle 973392562"/>
                <wp:cNvGraphicFramePr/>
                <a:graphic xmlns:a="http://schemas.openxmlformats.org/drawingml/2006/main">
                  <a:graphicData uri="http://schemas.microsoft.com/office/word/2010/wordprocessingShape">
                    <wps:wsp>
                      <wps:cNvSpPr/>
                      <wps:spPr>
                        <a:xfrm>
                          <a:off x="0" y="0"/>
                          <a:ext cx="8858250" cy="457200"/>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01F17" id="Rectangle 973392562" o:spid="_x0000_s1026" style="position:absolute;margin-left:-147pt;margin-top:-14.25pt;width:697.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" fillcolor="#ed0000" stroked="f" strokeweight="1pt"/>
            </w:pict>
          </mc:Fallback>
        </mc:AlternateContent>
      </w:r>
    </w:p>
    <w:p w14:paraId="39B68249" w14:textId="4EF26712" w:rsidR="00A44686" w:rsidRPr="00B02111" w:rsidRDefault="008B4016" w:rsidP="00391148">
      <w:pPr>
        <w:rPr>
          <w:rFonts w:ascii="Times" w:hAnsi="Times"/>
          <w:b/>
          <w:bCs/>
          <w:i/>
          <w:iCs/>
          <w:color w:val="auto"/>
          <w:sz w:val="24"/>
          <w:szCs w:val="24"/>
        </w:rPr>
      </w:pPr>
      <w:r w:rsidRPr="00B02111">
        <w:rPr>
          <w:rFonts w:ascii="Times" w:hAnsi="Times"/>
          <w:b/>
          <w:bCs/>
          <w:color w:val="auto"/>
          <w:sz w:val="24"/>
          <w:szCs w:val="24"/>
        </w:rPr>
        <w:t xml:space="preserve">Information About </w:t>
      </w:r>
      <w:r w:rsidRPr="00B02111">
        <w:rPr>
          <w:rFonts w:ascii="Times" w:hAnsi="Times"/>
          <w:b/>
          <w:bCs/>
          <w:i/>
          <w:iCs/>
          <w:color w:val="auto"/>
          <w:sz w:val="24"/>
          <w:szCs w:val="24"/>
        </w:rPr>
        <w:t>Aedes aegypti</w:t>
      </w:r>
    </w:p>
    <w:p w14:paraId="1447F040" w14:textId="07943AFB" w:rsidR="00C1480D" w:rsidRPr="00B02111" w:rsidRDefault="00C1480D" w:rsidP="00C1480D">
      <w:pPr>
        <w:pStyle w:val="PlainText"/>
        <w:rPr>
          <w:rFonts w:ascii="Times" w:hAnsi="Times"/>
          <w:sz w:val="24"/>
          <w:szCs w:val="24"/>
        </w:rPr>
      </w:pPr>
      <w:r w:rsidRPr="00B02111">
        <w:rPr>
          <w:rFonts w:ascii="Times" w:hAnsi="Times"/>
          <w:sz w:val="24"/>
          <w:szCs w:val="24"/>
        </w:rPr>
        <w:t>Aedes aegypti is a highly significant vector in public health due to its role in transmitting several dangerous viruses, including dengue, Zika, chikungunya, and yellow fever. These diseases can lead to severe health complications, neurological disorders, birth defects, and in some cases, death.</w:t>
      </w:r>
    </w:p>
    <w:p w14:paraId="26D887EA" w14:textId="77777777" w:rsidR="00C1480D" w:rsidRPr="00B02111" w:rsidRDefault="00C1480D" w:rsidP="00C1480D">
      <w:pPr>
        <w:pStyle w:val="PlainText"/>
        <w:rPr>
          <w:rFonts w:ascii="Times" w:hAnsi="Times"/>
          <w:sz w:val="24"/>
          <w:szCs w:val="24"/>
        </w:rPr>
      </w:pPr>
    </w:p>
    <w:p w14:paraId="5BE2EC7B" w14:textId="4C10B34A" w:rsidR="00C1480D" w:rsidRPr="00B02111" w:rsidRDefault="00C1480D" w:rsidP="00C1480D">
      <w:pPr>
        <w:pStyle w:val="PlainText"/>
        <w:rPr>
          <w:rFonts w:ascii="Times" w:hAnsi="Times"/>
          <w:sz w:val="24"/>
          <w:szCs w:val="24"/>
        </w:rPr>
      </w:pPr>
      <w:r w:rsidRPr="00B02111">
        <w:rPr>
          <w:rFonts w:ascii="Times" w:hAnsi="Times"/>
          <w:sz w:val="24"/>
          <w:szCs w:val="24"/>
        </w:rPr>
        <w:t xml:space="preserve">Controlling Aedes aegypti is critical because this mosquito species is highly adaptive and thrives in urban environments. They are aggressive daytime biters, often residing close to human dwellings, making it easier for them to spread viruses quickly. The ability of </w:t>
      </w:r>
      <w:r w:rsidRPr="00B02111">
        <w:rPr>
          <w:rFonts w:ascii="Times" w:hAnsi="Times"/>
          <w:i/>
          <w:iCs/>
          <w:sz w:val="24"/>
          <w:szCs w:val="24"/>
        </w:rPr>
        <w:t>Aedes aegypti</w:t>
      </w:r>
      <w:r w:rsidRPr="00B02111">
        <w:rPr>
          <w:rFonts w:ascii="Times" w:hAnsi="Times"/>
          <w:sz w:val="24"/>
          <w:szCs w:val="24"/>
        </w:rPr>
        <w:t xml:space="preserve"> to breed in small amounts of standing water, such as in discarded containers, makes them difficult to control once populations are established.</w:t>
      </w:r>
    </w:p>
    <w:p w14:paraId="2B9707AC" w14:textId="77777777" w:rsidR="00C1480D" w:rsidRPr="00B02111" w:rsidRDefault="00C1480D" w:rsidP="00C1480D">
      <w:pPr>
        <w:pStyle w:val="PlainText"/>
        <w:rPr>
          <w:rFonts w:ascii="Times" w:hAnsi="Times"/>
          <w:sz w:val="24"/>
          <w:szCs w:val="24"/>
        </w:rPr>
      </w:pPr>
    </w:p>
    <w:p w14:paraId="0A5B39E1" w14:textId="7DD099CC" w:rsidR="00306F6E" w:rsidRPr="00B02111" w:rsidRDefault="00C1480D" w:rsidP="00B02111">
      <w:pPr>
        <w:pStyle w:val="PlainText"/>
        <w:rPr>
          <w:rFonts w:ascii="Times" w:hAnsi="Times"/>
          <w:sz w:val="24"/>
          <w:szCs w:val="24"/>
        </w:rPr>
      </w:pPr>
      <w:r w:rsidRPr="00B02111">
        <w:rPr>
          <w:rFonts w:ascii="Times" w:hAnsi="Times"/>
          <w:sz w:val="24"/>
          <w:szCs w:val="24"/>
        </w:rPr>
        <w:t xml:space="preserve">Reducing the population of </w:t>
      </w:r>
      <w:r w:rsidRPr="00B02111">
        <w:rPr>
          <w:rFonts w:ascii="Times" w:hAnsi="Times"/>
          <w:i/>
          <w:iCs/>
          <w:sz w:val="24"/>
          <w:szCs w:val="24"/>
        </w:rPr>
        <w:t>Aedes aegypti</w:t>
      </w:r>
      <w:r w:rsidR="00942E96" w:rsidRPr="00B02111">
        <w:rPr>
          <w:rFonts w:ascii="Times" w:hAnsi="Times"/>
          <w:i/>
          <w:iCs/>
          <w:sz w:val="24"/>
          <w:szCs w:val="24"/>
        </w:rPr>
        <w:t xml:space="preserve"> </w:t>
      </w:r>
      <w:r w:rsidR="00942E96" w:rsidRPr="00B02111">
        <w:rPr>
          <w:rFonts w:ascii="Times" w:hAnsi="Times"/>
          <w:sz w:val="24"/>
          <w:szCs w:val="24"/>
        </w:rPr>
        <w:t>early</w:t>
      </w:r>
      <w:r w:rsidRPr="00B02111">
        <w:rPr>
          <w:rFonts w:ascii="Times" w:hAnsi="Times"/>
          <w:i/>
          <w:iCs/>
          <w:sz w:val="24"/>
          <w:szCs w:val="24"/>
        </w:rPr>
        <w:t xml:space="preserve"> </w:t>
      </w:r>
      <w:r w:rsidRPr="00B02111">
        <w:rPr>
          <w:rFonts w:ascii="Times" w:hAnsi="Times"/>
          <w:sz w:val="24"/>
          <w:szCs w:val="24"/>
        </w:rPr>
        <w:t>helps to</w:t>
      </w:r>
      <w:r w:rsidR="00DD7673" w:rsidRPr="00B02111">
        <w:rPr>
          <w:rFonts w:ascii="Times" w:hAnsi="Times"/>
          <w:sz w:val="24"/>
          <w:szCs w:val="24"/>
        </w:rPr>
        <w:t xml:space="preserve"> prevent the mosquito from establishing and</w:t>
      </w:r>
      <w:r w:rsidRPr="00B02111">
        <w:rPr>
          <w:rFonts w:ascii="Times" w:hAnsi="Times"/>
          <w:sz w:val="24"/>
          <w:szCs w:val="24"/>
        </w:rPr>
        <w:t xml:space="preserve"> minimize</w:t>
      </w:r>
      <w:r w:rsidR="00DD7673" w:rsidRPr="00B02111">
        <w:rPr>
          <w:rFonts w:ascii="Times" w:hAnsi="Times"/>
          <w:sz w:val="24"/>
          <w:szCs w:val="24"/>
        </w:rPr>
        <w:t>s</w:t>
      </w:r>
      <w:r w:rsidRPr="00B02111">
        <w:rPr>
          <w:rFonts w:ascii="Times" w:hAnsi="Times"/>
          <w:sz w:val="24"/>
          <w:szCs w:val="24"/>
        </w:rPr>
        <w:t xml:space="preserve"> </w:t>
      </w:r>
      <w:r w:rsidR="00DD7673" w:rsidRPr="00B02111">
        <w:rPr>
          <w:rFonts w:ascii="Times" w:hAnsi="Times"/>
          <w:sz w:val="24"/>
          <w:szCs w:val="24"/>
        </w:rPr>
        <w:t xml:space="preserve">new </w:t>
      </w:r>
      <w:r w:rsidRPr="00B02111">
        <w:rPr>
          <w:rFonts w:ascii="Times" w:hAnsi="Times"/>
          <w:sz w:val="24"/>
          <w:szCs w:val="24"/>
        </w:rPr>
        <w:t>risk</w:t>
      </w:r>
      <w:r w:rsidR="00DD7673" w:rsidRPr="00B02111">
        <w:rPr>
          <w:rFonts w:ascii="Times" w:hAnsi="Times"/>
          <w:sz w:val="24"/>
          <w:szCs w:val="24"/>
        </w:rPr>
        <w:t>s</w:t>
      </w:r>
      <w:r w:rsidRPr="00B02111">
        <w:rPr>
          <w:rFonts w:ascii="Times" w:hAnsi="Times"/>
          <w:sz w:val="24"/>
          <w:szCs w:val="24"/>
        </w:rPr>
        <w:t xml:space="preserve"> of mosquito-borne diseases spreading within communities.</w:t>
      </w:r>
    </w:p>
    <w:p w14:paraId="6CD81B7E" w14:textId="686581CE" w:rsidR="00306F6E" w:rsidRDefault="00306F6E" w:rsidP="00306F6E">
      <w:pPr>
        <w:rPr>
          <w:rStyle w:val="oypena"/>
          <w:rFonts w:ascii="Times" w:hAnsi="Times"/>
          <w:color w:val="auto"/>
          <w:sz w:val="24"/>
          <w:szCs w:val="24"/>
        </w:rPr>
      </w:pPr>
    </w:p>
    <w:p w14:paraId="06591BF3" w14:textId="77777777" w:rsidR="00AA6CE1" w:rsidRPr="007E1558" w:rsidRDefault="00AA6CE1" w:rsidP="008A1799">
      <w:pPr>
        <w:spacing w:line="240" w:lineRule="auto"/>
        <w:rPr>
          <w:rFonts w:ascii="Times" w:hAnsi="Times"/>
          <w:b/>
          <w:bCs/>
          <w:color w:val="auto"/>
          <w:sz w:val="24"/>
          <w:szCs w:val="24"/>
        </w:rPr>
      </w:pPr>
      <w:r w:rsidRPr="007E1558">
        <w:rPr>
          <w:rFonts w:ascii="Times" w:hAnsi="Times"/>
          <w:b/>
          <w:bCs/>
          <w:color w:val="auto"/>
          <w:sz w:val="24"/>
          <w:szCs w:val="24"/>
        </w:rPr>
        <w:t>Prevent Mosquito Breeding On Your Property</w:t>
      </w:r>
    </w:p>
    <w:p w14:paraId="2391E4AA" w14:textId="77777777" w:rsidR="00AA6CE1" w:rsidRDefault="00AA6CE1" w:rsidP="008A1799">
      <w:pPr>
        <w:pStyle w:val="cvgsua"/>
        <w:spacing w:after="0" w:afterAutospacing="0"/>
        <w:rPr>
          <w:rFonts w:ascii="Times" w:hAnsi="Times"/>
          <w:color w:val="000000"/>
        </w:rPr>
      </w:pPr>
      <w:r w:rsidRPr="000357F4">
        <w:rPr>
          <w:rStyle w:val="oypena"/>
          <w:rFonts w:ascii="Times" w:hAnsi="Times"/>
          <w:color w:val="000000"/>
        </w:rPr>
        <w:t>To reduce mosquito breeding on your property:</w:t>
      </w:r>
    </w:p>
    <w:p w14:paraId="2EFE1EBF" w14:textId="7777777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Check for standing water.</w:t>
      </w:r>
    </w:p>
    <w:p w14:paraId="048758A8" w14:textId="2F5BA41A"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 xml:space="preserve">Drain standing water. Empty items like flowerpots, planter </w:t>
      </w:r>
      <w:r>
        <w:rPr>
          <w:rStyle w:val="oypena"/>
          <w:rFonts w:ascii="Times" w:hAnsi="Times"/>
          <w:color w:val="000000"/>
        </w:rPr>
        <w:t>dish</w:t>
      </w:r>
      <w:r w:rsidRPr="000357F4">
        <w:rPr>
          <w:rStyle w:val="oypena"/>
          <w:rFonts w:ascii="Times" w:hAnsi="Times"/>
          <w:color w:val="000000"/>
        </w:rPr>
        <w:t>, pet dishes, buckets, and old tires.</w:t>
      </w:r>
      <w:r w:rsidR="00F5409B">
        <w:rPr>
          <w:rFonts w:ascii="Times" w:hAnsi="Times"/>
          <w:color w:val="000000"/>
        </w:rPr>
        <w:t xml:space="preserve"> </w:t>
      </w:r>
      <w:r w:rsidRPr="000357F4">
        <w:rPr>
          <w:rStyle w:val="oypena"/>
          <w:rFonts w:ascii="Times" w:hAnsi="Times"/>
          <w:color w:val="000000"/>
        </w:rPr>
        <w:t>Clean Regularly, wash bird baths and pet bowls weekly.</w:t>
      </w:r>
    </w:p>
    <w:p w14:paraId="1DC1AC35" w14:textId="54670EB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Repair leaky faucets and broken sprinkler heads. Avoid over-watering.</w:t>
      </w:r>
    </w:p>
    <w:p w14:paraId="29F825C0" w14:textId="7777777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Ensure window and door screens are intact, have no holes</w:t>
      </w:r>
      <w:r>
        <w:rPr>
          <w:rStyle w:val="oypena"/>
          <w:rFonts w:ascii="Times" w:hAnsi="Times"/>
          <w:color w:val="000000"/>
        </w:rPr>
        <w:t>,</w:t>
      </w:r>
      <w:r w:rsidRPr="000357F4">
        <w:rPr>
          <w:rStyle w:val="oypena"/>
          <w:rFonts w:ascii="Times" w:hAnsi="Times"/>
          <w:color w:val="000000"/>
        </w:rPr>
        <w:t xml:space="preserve"> and fit well.</w:t>
      </w:r>
    </w:p>
    <w:p w14:paraId="2FCD0EF1" w14:textId="4331BB81"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Keep swimming pools at proper water levels for circulation and filtration.</w:t>
      </w:r>
    </w:p>
    <w:p w14:paraId="3CDCAA4F" w14:textId="381A0505" w:rsidR="00AA6CE1" w:rsidRPr="00AA6CE1" w:rsidRDefault="00AA6CE1" w:rsidP="008A1799">
      <w:pPr>
        <w:pStyle w:val="cvgsua"/>
        <w:spacing w:before="0" w:beforeAutospacing="0" w:after="0" w:afterAutospacing="0"/>
        <w:rPr>
          <w:rStyle w:val="oypena"/>
          <w:rFonts w:ascii="Times" w:hAnsi="Times"/>
          <w:color w:val="000000"/>
        </w:rPr>
      </w:pPr>
      <w:r>
        <w:rPr>
          <w:rStyle w:val="oypena"/>
          <w:rFonts w:ascii="Times" w:hAnsi="Times"/>
          <w:color w:val="000000"/>
        </w:rPr>
        <w:t>Request free m</w:t>
      </w:r>
      <w:r w:rsidRPr="000357F4">
        <w:rPr>
          <w:rStyle w:val="oypena"/>
          <w:rFonts w:ascii="Times" w:hAnsi="Times"/>
          <w:color w:val="000000"/>
        </w:rPr>
        <w:t xml:space="preserve">osquito fish for neglected pools, ornamental ponds, water troughs, and other artificial </w:t>
      </w:r>
      <w:r>
        <w:rPr>
          <w:rStyle w:val="oypena"/>
          <w:rFonts w:ascii="Times" w:hAnsi="Times"/>
          <w:color w:val="000000"/>
        </w:rPr>
        <w:t>bodies of water</w:t>
      </w:r>
      <w:r w:rsidRPr="000357F4">
        <w:rPr>
          <w:rStyle w:val="oypena"/>
          <w:rFonts w:ascii="Times" w:hAnsi="Times"/>
          <w:color w:val="000000"/>
        </w:rPr>
        <w:t>.</w:t>
      </w:r>
    </w:p>
    <w:p w14:paraId="50E33F24" w14:textId="77777777" w:rsidR="008A1799" w:rsidRDefault="008A1799" w:rsidP="00A26F9B">
      <w:pPr>
        <w:pStyle w:val="cvgsua"/>
        <w:spacing w:before="0" w:beforeAutospacing="0" w:after="240" w:afterAutospacing="0"/>
        <w:rPr>
          <w:rStyle w:val="oypena"/>
          <w:rFonts w:ascii="Times" w:hAnsi="Times"/>
          <w:b/>
          <w:bCs/>
        </w:rPr>
      </w:pPr>
    </w:p>
    <w:p w14:paraId="4985382C" w14:textId="13FC4B59" w:rsidR="00924B4F" w:rsidRPr="00B02111" w:rsidRDefault="00571F5C" w:rsidP="00A26F9B">
      <w:pPr>
        <w:pStyle w:val="cvgsua"/>
        <w:spacing w:before="0" w:beforeAutospacing="0" w:after="240" w:afterAutospacing="0"/>
        <w:rPr>
          <w:rFonts w:ascii="Times" w:hAnsi="Times"/>
          <w:b/>
          <w:bCs/>
        </w:rPr>
      </w:pPr>
      <w:r w:rsidRPr="00B02111">
        <w:rPr>
          <w:rStyle w:val="oypena"/>
          <w:rFonts w:ascii="Times" w:hAnsi="Times"/>
          <w:b/>
          <w:bCs/>
        </w:rPr>
        <w:t>About The District</w:t>
      </w:r>
    </w:p>
    <w:p w14:paraId="3F0FB277" w14:textId="4A52D716" w:rsidR="00073C93" w:rsidRPr="00B02111" w:rsidRDefault="000357F4" w:rsidP="00A26F9B">
      <w:pPr>
        <w:spacing w:line="240" w:lineRule="auto"/>
        <w:rPr>
          <w:rFonts w:ascii="Times" w:hAnsi="Times"/>
          <w:color w:val="auto"/>
          <w:sz w:val="24"/>
          <w:szCs w:val="24"/>
        </w:rPr>
      </w:pPr>
      <w:r w:rsidRPr="00B02111">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 and other vector-borne illnesses.</w:t>
      </w:r>
    </w:p>
    <w:p w14:paraId="1B853EAA" w14:textId="54240809" w:rsidR="00924B4F" w:rsidRPr="00B02111" w:rsidRDefault="00924B4F" w:rsidP="00541C67">
      <w:pPr>
        <w:spacing w:before="0" w:after="0"/>
        <w:rPr>
          <w:rFonts w:ascii="Times" w:hAnsi="Times"/>
          <w:color w:val="auto"/>
          <w:sz w:val="24"/>
          <w:szCs w:val="24"/>
        </w:rPr>
      </w:pPr>
    </w:p>
    <w:p w14:paraId="2FF5D8DB" w14:textId="4E736AAB" w:rsidR="00541C67" w:rsidRPr="00B02111" w:rsidRDefault="006B2C09" w:rsidP="00541C67">
      <w:pPr>
        <w:spacing w:before="0" w:after="0"/>
        <w:rPr>
          <w:rFonts w:ascii="Times" w:hAnsi="Times"/>
          <w:color w:val="auto"/>
          <w:sz w:val="24"/>
          <w:szCs w:val="24"/>
        </w:rPr>
      </w:pPr>
      <w:r w:rsidRPr="00B02111">
        <w:rPr>
          <w:rFonts w:ascii="Times" w:eastAsia="Times New Roman" w:hAnsi="Times"/>
          <w:noProof/>
          <w:color w:val="auto"/>
          <w:sz w:val="24"/>
          <w:szCs w:val="24"/>
          <w:lang w:eastAsia="en-US"/>
        </w:rPr>
        <w:drawing>
          <wp:anchor distT="0" distB="0" distL="114300" distR="114300" simplePos="0" relativeHeight="251703808" behindDoc="0" locked="0" layoutInCell="1" allowOverlap="1" wp14:anchorId="52FBCF34" wp14:editId="4CA3DC77">
            <wp:simplePos x="0" y="0"/>
            <wp:positionH relativeFrom="column">
              <wp:posOffset>4677232</wp:posOffset>
            </wp:positionH>
            <wp:positionV relativeFrom="paragraph">
              <wp:posOffset>27610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B02111">
        <w:rPr>
          <w:rFonts w:ascii="Times" w:hAnsi="Times"/>
          <w:color w:val="auto"/>
          <w:sz w:val="24"/>
          <w:szCs w:val="24"/>
        </w:rPr>
        <w:t xml:space="preserve">Contact us </w:t>
      </w:r>
      <w:r w:rsidR="003F4006" w:rsidRPr="00B02111">
        <w:rPr>
          <w:rFonts w:ascii="Times" w:hAnsi="Times"/>
          <w:color w:val="auto"/>
          <w:sz w:val="24"/>
          <w:szCs w:val="24"/>
        </w:rPr>
        <w:t>at</w:t>
      </w:r>
    </w:p>
    <w:p w14:paraId="058D03DB" w14:textId="6F560067" w:rsidR="00541C67" w:rsidRPr="00B02111" w:rsidRDefault="005E2AC1" w:rsidP="00541C67">
      <w:pPr>
        <w:spacing w:before="0" w:after="0"/>
        <w:rPr>
          <w:rFonts w:ascii="Times" w:hAnsi="Times"/>
          <w:color w:val="auto"/>
          <w:sz w:val="24"/>
          <w:szCs w:val="24"/>
        </w:rPr>
      </w:pPr>
      <w:r w:rsidRPr="00B02111">
        <w:rPr>
          <w:rFonts w:ascii="Times" w:hAnsi="Times"/>
          <w:color w:val="auto"/>
          <w:sz w:val="24"/>
          <w:szCs w:val="24"/>
        </w:rPr>
        <w:t xml:space="preserve">Office </w:t>
      </w:r>
      <w:r w:rsidR="006B2C09" w:rsidRPr="00B02111">
        <w:rPr>
          <w:rFonts w:ascii="Times" w:hAnsi="Times"/>
          <w:color w:val="auto"/>
          <w:sz w:val="24"/>
          <w:szCs w:val="24"/>
        </w:rPr>
        <w:t xml:space="preserve">phone number </w:t>
      </w:r>
      <w:r w:rsidR="00541C67" w:rsidRPr="00B02111">
        <w:rPr>
          <w:rFonts w:ascii="Times" w:hAnsi="Times"/>
          <w:color w:val="auto"/>
          <w:sz w:val="24"/>
          <w:szCs w:val="24"/>
        </w:rPr>
        <w:t>707-437-1116</w:t>
      </w:r>
    </w:p>
    <w:p w14:paraId="0DD9A82D" w14:textId="0F30B51A" w:rsidR="00541C67" w:rsidRPr="00B02111" w:rsidRDefault="00000000" w:rsidP="00541C67">
      <w:pPr>
        <w:spacing w:before="0" w:after="0"/>
        <w:rPr>
          <w:rFonts w:ascii="Times" w:hAnsi="Times"/>
          <w:color w:val="auto"/>
          <w:sz w:val="24"/>
          <w:szCs w:val="24"/>
        </w:rPr>
      </w:pPr>
      <w:hyperlink r:id="rId19" w:history="1">
        <w:r w:rsidR="00541C67" w:rsidRPr="00B02111">
          <w:rPr>
            <w:rStyle w:val="Hyperlink"/>
            <w:rFonts w:ascii="Times" w:hAnsi="Times"/>
            <w:color w:val="auto"/>
            <w:sz w:val="24"/>
            <w:szCs w:val="24"/>
          </w:rPr>
          <w:t>solmad@solanomosquito.com</w:t>
        </w:r>
      </w:hyperlink>
      <w:r w:rsidR="003F4006" w:rsidRPr="00B02111">
        <w:rPr>
          <w:rFonts w:ascii="Times" w:hAnsi="Times"/>
          <w:color w:val="auto"/>
          <w:sz w:val="24"/>
          <w:szCs w:val="24"/>
        </w:rPr>
        <w:t xml:space="preserve">                                                                                          </w:t>
      </w:r>
    </w:p>
    <w:p w14:paraId="26BA4B78" w14:textId="3E13B3D2"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Website </w:t>
      </w:r>
      <w:hyperlink r:id="rId20" w:history="1">
        <w:r w:rsidRPr="00B02111">
          <w:rPr>
            <w:rStyle w:val="Hyperlink"/>
            <w:rFonts w:ascii="Times" w:hAnsi="Times"/>
            <w:color w:val="auto"/>
            <w:sz w:val="24"/>
            <w:szCs w:val="24"/>
          </w:rPr>
          <w:t>www.solanomosquito.com</w:t>
        </w:r>
      </w:hyperlink>
    </w:p>
    <w:p w14:paraId="3E28B73A" w14:textId="5D6C5B40"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Sign up for </w:t>
      </w:r>
      <w:r w:rsidR="00D95477" w:rsidRPr="00B02111">
        <w:rPr>
          <w:rFonts w:ascii="Times" w:hAnsi="Times"/>
          <w:color w:val="auto"/>
          <w:sz w:val="24"/>
          <w:szCs w:val="24"/>
        </w:rPr>
        <w:t>e</w:t>
      </w:r>
      <w:r w:rsidRPr="00B02111">
        <w:rPr>
          <w:rFonts w:ascii="Times" w:hAnsi="Times"/>
          <w:color w:val="auto"/>
          <w:sz w:val="24"/>
          <w:szCs w:val="24"/>
        </w:rPr>
        <w:t xml:space="preserve">mail </w:t>
      </w:r>
      <w:r w:rsidR="00D95477" w:rsidRPr="00B02111">
        <w:rPr>
          <w:rFonts w:ascii="Times" w:hAnsi="Times"/>
          <w:color w:val="auto"/>
          <w:sz w:val="24"/>
          <w:szCs w:val="24"/>
        </w:rPr>
        <w:t>n</w:t>
      </w:r>
      <w:r w:rsidRPr="00B02111">
        <w:rPr>
          <w:rFonts w:ascii="Times" w:hAnsi="Times"/>
          <w:color w:val="auto"/>
          <w:sz w:val="24"/>
          <w:szCs w:val="24"/>
        </w:rPr>
        <w:t xml:space="preserve">otifications at </w:t>
      </w:r>
    </w:p>
    <w:p w14:paraId="455F7AA3" w14:textId="51D0C05B" w:rsidR="00541C67" w:rsidRPr="00B02111" w:rsidRDefault="00000000" w:rsidP="00541C67">
      <w:pPr>
        <w:spacing w:before="0" w:after="0"/>
        <w:rPr>
          <w:rFonts w:ascii="Times" w:hAnsi="Times"/>
          <w:color w:val="auto"/>
          <w:sz w:val="24"/>
          <w:szCs w:val="24"/>
        </w:rPr>
      </w:pPr>
      <w:hyperlink r:id="rId21" w:history="1">
        <w:r w:rsidR="00541C67" w:rsidRPr="00B02111">
          <w:rPr>
            <w:rStyle w:val="Hyperlink"/>
            <w:rFonts w:ascii="Times" w:hAnsi="Times"/>
            <w:color w:val="auto"/>
            <w:sz w:val="24"/>
            <w:szCs w:val="24"/>
          </w:rPr>
          <w:t>www.solanomosquito.com/stay-in-touch</w:t>
        </w:r>
      </w:hyperlink>
    </w:p>
    <w:p w14:paraId="5AC28828" w14:textId="252378C4" w:rsidR="003F4006" w:rsidRPr="00B02111" w:rsidRDefault="003F4006" w:rsidP="00541C67">
      <w:pPr>
        <w:spacing w:before="0" w:after="0"/>
        <w:rPr>
          <w:rFonts w:ascii="Times" w:hAnsi="Times"/>
          <w:color w:val="auto"/>
          <w:sz w:val="24"/>
          <w:szCs w:val="24"/>
        </w:rPr>
      </w:pPr>
      <w:r w:rsidRPr="00B02111">
        <w:rPr>
          <w:rFonts w:ascii="Times" w:hAnsi="Times"/>
          <w:color w:val="auto"/>
          <w:sz w:val="24"/>
          <w:szCs w:val="24"/>
        </w:rPr>
        <w:t>Follow us on Instagram</w:t>
      </w:r>
    </w:p>
    <w:p w14:paraId="15622EB4" w14:textId="5111CFDC" w:rsidR="00391148" w:rsidRPr="00B02111" w:rsidRDefault="00391148" w:rsidP="00391148">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68992" behindDoc="0" locked="0" layoutInCell="1" allowOverlap="1" wp14:anchorId="5549A750" wp14:editId="7701C2E5">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BE8CA" id="Rectangle 831742477" o:spid="_x0000_s1026" style="position:absolute;margin-left:-84.75pt;margin-top:764.75pt;width:691.4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B02111" w:rsidSect="001B4013">
      <w:headerReference w:type="even" r:id="rId22"/>
      <w:headerReference w:type="default" r:id="rId23"/>
      <w:footerReference w:type="even" r:id="rId24"/>
      <w:footerReference w:type="default" r:id="rId25"/>
      <w:headerReference w:type="first" r:id="rId26"/>
      <w:footerReference w:type="first" r:id="rId27"/>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60CFC" w14:textId="77777777" w:rsidR="00B34C92" w:rsidRDefault="00B34C92" w:rsidP="00D45945">
      <w:pPr>
        <w:spacing w:before="0" w:after="0" w:line="240" w:lineRule="auto"/>
      </w:pPr>
      <w:r>
        <w:separator/>
      </w:r>
    </w:p>
  </w:endnote>
  <w:endnote w:type="continuationSeparator" w:id="0">
    <w:p w14:paraId="071F4B5E" w14:textId="77777777" w:rsidR="00B34C92" w:rsidRDefault="00B34C92"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60ED7" w14:textId="77777777" w:rsidR="00B34C92" w:rsidRDefault="00B34C92" w:rsidP="00D45945">
      <w:pPr>
        <w:spacing w:before="0" w:after="0" w:line="240" w:lineRule="auto"/>
      </w:pPr>
      <w:r>
        <w:separator/>
      </w:r>
    </w:p>
  </w:footnote>
  <w:footnote w:type="continuationSeparator" w:id="0">
    <w:p w14:paraId="700D9BDB" w14:textId="77777777" w:rsidR="00B34C92" w:rsidRDefault="00B34C92"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06DE"/>
    <w:rsid w:val="00022FB6"/>
    <w:rsid w:val="0002464C"/>
    <w:rsid w:val="000357F4"/>
    <w:rsid w:val="0004234B"/>
    <w:rsid w:val="00060C9A"/>
    <w:rsid w:val="00070480"/>
    <w:rsid w:val="00073C93"/>
    <w:rsid w:val="00083BAA"/>
    <w:rsid w:val="000E56E3"/>
    <w:rsid w:val="000F30FA"/>
    <w:rsid w:val="001122CE"/>
    <w:rsid w:val="0011458D"/>
    <w:rsid w:val="00116AC4"/>
    <w:rsid w:val="00127CAA"/>
    <w:rsid w:val="00146489"/>
    <w:rsid w:val="001468D3"/>
    <w:rsid w:val="00160A3D"/>
    <w:rsid w:val="00161415"/>
    <w:rsid w:val="001760DA"/>
    <w:rsid w:val="001766D6"/>
    <w:rsid w:val="0018556D"/>
    <w:rsid w:val="001B350F"/>
    <w:rsid w:val="001B4013"/>
    <w:rsid w:val="001C5B3A"/>
    <w:rsid w:val="001C5DDB"/>
    <w:rsid w:val="002047C5"/>
    <w:rsid w:val="00216F4E"/>
    <w:rsid w:val="00260E53"/>
    <w:rsid w:val="002707AD"/>
    <w:rsid w:val="0029601C"/>
    <w:rsid w:val="002B782F"/>
    <w:rsid w:val="002D67BC"/>
    <w:rsid w:val="002F4CAB"/>
    <w:rsid w:val="00304C0A"/>
    <w:rsid w:val="00306F6E"/>
    <w:rsid w:val="003134C6"/>
    <w:rsid w:val="003444BE"/>
    <w:rsid w:val="003539D2"/>
    <w:rsid w:val="00370240"/>
    <w:rsid w:val="00383455"/>
    <w:rsid w:val="00385F28"/>
    <w:rsid w:val="00386680"/>
    <w:rsid w:val="00390A3B"/>
    <w:rsid w:val="00391148"/>
    <w:rsid w:val="003936EF"/>
    <w:rsid w:val="003B5AB5"/>
    <w:rsid w:val="003D7A46"/>
    <w:rsid w:val="003E24DF"/>
    <w:rsid w:val="003E4C08"/>
    <w:rsid w:val="003E783C"/>
    <w:rsid w:val="003F4006"/>
    <w:rsid w:val="00402473"/>
    <w:rsid w:val="00440E85"/>
    <w:rsid w:val="00487386"/>
    <w:rsid w:val="004A2B0D"/>
    <w:rsid w:val="00515284"/>
    <w:rsid w:val="00524A63"/>
    <w:rsid w:val="0053782A"/>
    <w:rsid w:val="00541C67"/>
    <w:rsid w:val="00551B1F"/>
    <w:rsid w:val="00563742"/>
    <w:rsid w:val="00564809"/>
    <w:rsid w:val="00571F5C"/>
    <w:rsid w:val="00583F1B"/>
    <w:rsid w:val="00597E25"/>
    <w:rsid w:val="005C2210"/>
    <w:rsid w:val="005E2AC1"/>
    <w:rsid w:val="005F056E"/>
    <w:rsid w:val="00610DCC"/>
    <w:rsid w:val="00615018"/>
    <w:rsid w:val="0062123A"/>
    <w:rsid w:val="00623A12"/>
    <w:rsid w:val="006269A2"/>
    <w:rsid w:val="00640443"/>
    <w:rsid w:val="00646E75"/>
    <w:rsid w:val="006622B0"/>
    <w:rsid w:val="00665CE4"/>
    <w:rsid w:val="00685709"/>
    <w:rsid w:val="00685CBB"/>
    <w:rsid w:val="00686CBD"/>
    <w:rsid w:val="00691945"/>
    <w:rsid w:val="006B2C09"/>
    <w:rsid w:val="006B651D"/>
    <w:rsid w:val="006C096A"/>
    <w:rsid w:val="006F6F10"/>
    <w:rsid w:val="00700242"/>
    <w:rsid w:val="007056CD"/>
    <w:rsid w:val="00713507"/>
    <w:rsid w:val="0074262A"/>
    <w:rsid w:val="007772F9"/>
    <w:rsid w:val="00783E79"/>
    <w:rsid w:val="00792E40"/>
    <w:rsid w:val="007A1651"/>
    <w:rsid w:val="007A1BA3"/>
    <w:rsid w:val="007B5AE8"/>
    <w:rsid w:val="007C05CB"/>
    <w:rsid w:val="007D1661"/>
    <w:rsid w:val="007D270C"/>
    <w:rsid w:val="007F5192"/>
    <w:rsid w:val="0080007B"/>
    <w:rsid w:val="00805969"/>
    <w:rsid w:val="00832F9A"/>
    <w:rsid w:val="00842879"/>
    <w:rsid w:val="00843BB0"/>
    <w:rsid w:val="00860B37"/>
    <w:rsid w:val="00866ED8"/>
    <w:rsid w:val="0087764A"/>
    <w:rsid w:val="008826D5"/>
    <w:rsid w:val="00884E0F"/>
    <w:rsid w:val="00891FEA"/>
    <w:rsid w:val="00894DAB"/>
    <w:rsid w:val="008A1799"/>
    <w:rsid w:val="008A5107"/>
    <w:rsid w:val="008B2495"/>
    <w:rsid w:val="008B4016"/>
    <w:rsid w:val="008B4E91"/>
    <w:rsid w:val="008D566B"/>
    <w:rsid w:val="00915C33"/>
    <w:rsid w:val="00924B4F"/>
    <w:rsid w:val="00933D1D"/>
    <w:rsid w:val="00942E96"/>
    <w:rsid w:val="0095429B"/>
    <w:rsid w:val="00963B32"/>
    <w:rsid w:val="009D3157"/>
    <w:rsid w:val="00A07353"/>
    <w:rsid w:val="00A11A20"/>
    <w:rsid w:val="00A11BFF"/>
    <w:rsid w:val="00A25868"/>
    <w:rsid w:val="00A26F9B"/>
    <w:rsid w:val="00A37DEC"/>
    <w:rsid w:val="00A44686"/>
    <w:rsid w:val="00A80EB2"/>
    <w:rsid w:val="00A81460"/>
    <w:rsid w:val="00A96CF8"/>
    <w:rsid w:val="00AA0F21"/>
    <w:rsid w:val="00AA6CE1"/>
    <w:rsid w:val="00AB4269"/>
    <w:rsid w:val="00AD078A"/>
    <w:rsid w:val="00AE3430"/>
    <w:rsid w:val="00AE7B63"/>
    <w:rsid w:val="00B01C75"/>
    <w:rsid w:val="00B02111"/>
    <w:rsid w:val="00B07685"/>
    <w:rsid w:val="00B14AB5"/>
    <w:rsid w:val="00B34C92"/>
    <w:rsid w:val="00B43DB5"/>
    <w:rsid w:val="00B50294"/>
    <w:rsid w:val="00B50796"/>
    <w:rsid w:val="00B54164"/>
    <w:rsid w:val="00B60099"/>
    <w:rsid w:val="00B93AEC"/>
    <w:rsid w:val="00B96B4D"/>
    <w:rsid w:val="00BB6681"/>
    <w:rsid w:val="00BB74F3"/>
    <w:rsid w:val="00BC37B1"/>
    <w:rsid w:val="00BE46F0"/>
    <w:rsid w:val="00BE6CC5"/>
    <w:rsid w:val="00C1480D"/>
    <w:rsid w:val="00C20058"/>
    <w:rsid w:val="00C70786"/>
    <w:rsid w:val="00C8222A"/>
    <w:rsid w:val="00CA463E"/>
    <w:rsid w:val="00CD2D69"/>
    <w:rsid w:val="00CD5053"/>
    <w:rsid w:val="00CE584C"/>
    <w:rsid w:val="00D14AFA"/>
    <w:rsid w:val="00D23251"/>
    <w:rsid w:val="00D4171E"/>
    <w:rsid w:val="00D45945"/>
    <w:rsid w:val="00D66593"/>
    <w:rsid w:val="00D75BFF"/>
    <w:rsid w:val="00D8100D"/>
    <w:rsid w:val="00D95477"/>
    <w:rsid w:val="00D965DA"/>
    <w:rsid w:val="00DA3891"/>
    <w:rsid w:val="00DB36C6"/>
    <w:rsid w:val="00DD7673"/>
    <w:rsid w:val="00DE16C3"/>
    <w:rsid w:val="00DF2CC8"/>
    <w:rsid w:val="00DF79DB"/>
    <w:rsid w:val="00E025D3"/>
    <w:rsid w:val="00E125E0"/>
    <w:rsid w:val="00E2308B"/>
    <w:rsid w:val="00E279F6"/>
    <w:rsid w:val="00E27B46"/>
    <w:rsid w:val="00E30578"/>
    <w:rsid w:val="00E32EAD"/>
    <w:rsid w:val="00E36437"/>
    <w:rsid w:val="00E549B0"/>
    <w:rsid w:val="00E55D74"/>
    <w:rsid w:val="00E6540C"/>
    <w:rsid w:val="00E751C0"/>
    <w:rsid w:val="00E81AD8"/>
    <w:rsid w:val="00E81E2A"/>
    <w:rsid w:val="00E834B7"/>
    <w:rsid w:val="00E96198"/>
    <w:rsid w:val="00EC7B4B"/>
    <w:rsid w:val="00ED378D"/>
    <w:rsid w:val="00EE0952"/>
    <w:rsid w:val="00EE6961"/>
    <w:rsid w:val="00F30F13"/>
    <w:rsid w:val="00F37DF7"/>
    <w:rsid w:val="00F5409B"/>
    <w:rsid w:val="00F63833"/>
    <w:rsid w:val="00F74C70"/>
    <w:rsid w:val="00F76E0F"/>
    <w:rsid w:val="00F82B18"/>
    <w:rsid w:val="00FB0C99"/>
    <w:rsid w:val="00FB1697"/>
    <w:rsid w:val="00FE0F43"/>
    <w:rsid w:val="00FF69B8"/>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B2495"/>
    <w:rPr>
      <w:sz w:val="16"/>
      <w:szCs w:val="16"/>
    </w:rPr>
  </w:style>
  <w:style w:type="paragraph" w:styleId="CommentText">
    <w:name w:val="annotation text"/>
    <w:basedOn w:val="Normal"/>
    <w:link w:val="CommentTextChar"/>
    <w:uiPriority w:val="99"/>
    <w:unhideWhenUsed/>
    <w:rsid w:val="008B2495"/>
    <w:pPr>
      <w:spacing w:line="240" w:lineRule="auto"/>
    </w:pPr>
  </w:style>
  <w:style w:type="character" w:customStyle="1" w:styleId="CommentTextChar">
    <w:name w:val="Comment Text Char"/>
    <w:basedOn w:val="DefaultParagraphFont"/>
    <w:link w:val="CommentText"/>
    <w:uiPriority w:val="99"/>
    <w:rsid w:val="008B2495"/>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B2495"/>
    <w:rPr>
      <w:b/>
      <w:bCs/>
    </w:rPr>
  </w:style>
  <w:style w:type="character" w:customStyle="1" w:styleId="CommentSubjectChar">
    <w:name w:val="Comment Subject Char"/>
    <w:basedOn w:val="CommentTextChar"/>
    <w:link w:val="CommentSubject"/>
    <w:uiPriority w:val="99"/>
    <w:semiHidden/>
    <w:rsid w:val="008B2495"/>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7A1BA3"/>
    <w:rPr>
      <w:color w:val="977B2D" w:themeColor="followedHyperlink"/>
      <w:u w:val="single"/>
    </w:rPr>
  </w:style>
  <w:style w:type="paragraph" w:styleId="PlainText">
    <w:name w:val="Plain Text"/>
    <w:basedOn w:val="Normal"/>
    <w:link w:val="PlainTextChar"/>
    <w:uiPriority w:val="99"/>
    <w:unhideWhenUsed/>
    <w:rsid w:val="00306F6E"/>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306F6E"/>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107693924">
      <w:bodyDiv w:val="1"/>
      <w:marLeft w:val="0"/>
      <w:marRight w:val="0"/>
      <w:marTop w:val="0"/>
      <w:marBottom w:val="0"/>
      <w:divBdr>
        <w:top w:val="none" w:sz="0" w:space="0" w:color="auto"/>
        <w:left w:val="none" w:sz="0" w:space="0" w:color="auto"/>
        <w:bottom w:val="none" w:sz="0" w:space="0" w:color="auto"/>
        <w:right w:val="none" w:sz="0" w:space="0" w:color="auto"/>
      </w:divBdr>
    </w:div>
    <w:div w:id="1313293204">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1201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olanomosquito.com/files/5edaccac8/VectoBac-WDG+label.pdf"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solanomosquito.com/stay-in-touch" TargetMode="Externa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f897924acb6540ffb3b824bd5c1867fe" TargetMode="External"/><Relationship Id="rId17" Type="http://schemas.openxmlformats.org/officeDocument/2006/relationships/hyperlink" Target="https://www.solanomosquito.com/files/b9113a1ad/MGK+SDS.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olanomosquito.com/files/dbfd2d92e/MGK+Label.pdf" TargetMode="External"/><Relationship Id="rId20" Type="http://schemas.openxmlformats.org/officeDocument/2006/relationships/hyperlink" Target="http://www.solanomosquit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youtu.be/wfRSlMK6fw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solmad@solanomosquito.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solanomosquito.com/files/de514b99e/VectoBac-WDG+SDS.pdf" TargetMode="External"/><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2.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432D8-350C-4541-A6E5-C36771412B9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TotalTime>
  <Pages>3</Pages>
  <Words>976</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3</cp:revision>
  <dcterms:created xsi:type="dcterms:W3CDTF">2024-08-29T16:22:00Z</dcterms:created>
  <dcterms:modified xsi:type="dcterms:W3CDTF">2024-08-29T16:23:00Z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